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24" w:rsidRPr="00195824" w:rsidRDefault="00195824" w:rsidP="00195824">
      <w:pPr>
        <w:spacing w:after="240" w:line="240" w:lineRule="auto"/>
        <w:outlineLvl w:val="0"/>
        <w:rPr>
          <w:rFonts w:ascii="Arial" w:eastAsia="Times New Roman" w:hAnsi="Arial" w:cs="Arial"/>
          <w:b/>
          <w:bCs/>
          <w:color w:val="303030"/>
          <w:kern w:val="36"/>
          <w:sz w:val="48"/>
          <w:szCs w:val="48"/>
          <w:lang w:eastAsia="cs-CZ"/>
        </w:rPr>
      </w:pPr>
      <w:r w:rsidRPr="00195824">
        <w:rPr>
          <w:rFonts w:ascii="Arial" w:eastAsia="Times New Roman" w:hAnsi="Arial" w:cs="Arial"/>
          <w:b/>
          <w:bCs/>
          <w:color w:val="303030"/>
          <w:kern w:val="36"/>
          <w:sz w:val="48"/>
          <w:szCs w:val="48"/>
          <w:lang w:eastAsia="cs-CZ"/>
        </w:rPr>
        <w:t>Rady a doporučení pro domácí karanténu</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color w:val="000000"/>
          <w:sz w:val="27"/>
          <w:szCs w:val="27"/>
          <w:lang w:eastAsia="cs-CZ"/>
        </w:rPr>
        <w:t>13. 3. 2020</w:t>
      </w:r>
      <w:r>
        <w:rPr>
          <w:rFonts w:ascii="Arial" w:eastAsia="Times New Roman" w:hAnsi="Arial" w:cs="Arial"/>
          <w:color w:val="000000"/>
          <w:sz w:val="27"/>
          <w:szCs w:val="27"/>
          <w:lang w:eastAsia="cs-CZ"/>
        </w:rPr>
        <w:t xml:space="preserve"> – doporučení Ministerstva zdravotnictví ČR</w:t>
      </w:r>
      <w:bookmarkStart w:id="0" w:name="_GoBack"/>
      <w:bookmarkEnd w:id="0"/>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Jste v domácí karanténě. Váš stav nevyžaduje přijetí do nemocnice. Je důležité dodržovat následující pokyny</w:t>
      </w:r>
      <w:r w:rsidRPr="00195824">
        <w:rPr>
          <w:rFonts w:ascii="Arial" w:eastAsia="Times New Roman" w:hAnsi="Arial" w:cs="Arial"/>
          <w:color w:val="000000"/>
          <w:sz w:val="27"/>
          <w:szCs w:val="27"/>
          <w:lang w:eastAsia="cs-CZ"/>
        </w:rPr>
        <w:t>.</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1.       Zůstaňte doma</w:t>
      </w:r>
      <w:r w:rsidRPr="00195824">
        <w:rPr>
          <w:rFonts w:ascii="Arial" w:eastAsia="Times New Roman" w:hAnsi="Arial" w:cs="Arial"/>
          <w:color w:val="000000"/>
          <w:sz w:val="27"/>
          <w:szCs w:val="27"/>
          <w:lang w:eastAsia="cs-CZ"/>
        </w:rPr>
        <w:br/>
        <w:t>Vy nebo osoba, o kterou pečujete, byste měli zůstat doma s výjimkou lékařské péče (viz bod 3 a 8 – co dělat před vyhledáním lékařské péče). Nechoďte do práce, školy, na veřejná místa a nepoužívejte hromadnou dopravu nebo taxi, dokud vám nebude řečeno, že je to bezpečné.</w:t>
      </w:r>
      <w:r w:rsidRPr="00195824">
        <w:rPr>
          <w:rFonts w:ascii="Arial" w:eastAsia="Times New Roman" w:hAnsi="Arial" w:cs="Arial"/>
          <w:color w:val="000000"/>
          <w:sz w:val="27"/>
          <w:szCs w:val="27"/>
          <w:lang w:eastAsia="cs-CZ"/>
        </w:rPr>
        <w:br/>
        <w:t>Jestliže potřebujete obstarat nákup potravin, jiného zboží a léků, musíte požádat o pomoc jinou osobu. Také si můžete nákup objednat telefonicky nebo mailem (online).  V instrukcích pro dodání zboží musí být uvedeno, že nákup má být ponechán venku nebo na verandě nebo na jiném vhodném místě.</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2.       </w:t>
      </w:r>
      <w:proofErr w:type="gramStart"/>
      <w:r w:rsidRPr="00195824">
        <w:rPr>
          <w:rFonts w:ascii="Arial" w:eastAsia="Times New Roman" w:hAnsi="Arial" w:cs="Arial"/>
          <w:b/>
          <w:bCs/>
          <w:color w:val="000000"/>
          <w:sz w:val="27"/>
          <w:szCs w:val="27"/>
          <w:lang w:eastAsia="cs-CZ"/>
        </w:rPr>
        <w:t>Izolujte</w:t>
      </w:r>
      <w:proofErr w:type="gramEnd"/>
      <w:r w:rsidRPr="00195824">
        <w:rPr>
          <w:rFonts w:ascii="Arial" w:eastAsia="Times New Roman" w:hAnsi="Arial" w:cs="Arial"/>
          <w:b/>
          <w:bCs/>
          <w:color w:val="000000"/>
          <w:sz w:val="27"/>
          <w:szCs w:val="27"/>
          <w:lang w:eastAsia="cs-CZ"/>
        </w:rPr>
        <w:t xml:space="preserve"> se od ostatních osob ve vaší domácnosti</w:t>
      </w:r>
      <w:r w:rsidRPr="00195824">
        <w:rPr>
          <w:rFonts w:ascii="Arial" w:eastAsia="Times New Roman" w:hAnsi="Arial" w:cs="Arial"/>
          <w:color w:val="000000"/>
          <w:sz w:val="27"/>
          <w:szCs w:val="27"/>
          <w:lang w:eastAsia="cs-CZ"/>
        </w:rPr>
        <w:br/>
      </w:r>
      <w:proofErr w:type="gramStart"/>
      <w:r w:rsidRPr="00195824">
        <w:rPr>
          <w:rFonts w:ascii="Arial" w:eastAsia="Times New Roman" w:hAnsi="Arial" w:cs="Arial"/>
          <w:color w:val="000000"/>
          <w:sz w:val="27"/>
          <w:szCs w:val="27"/>
          <w:lang w:eastAsia="cs-CZ"/>
        </w:rPr>
        <w:t>Měli</w:t>
      </w:r>
      <w:proofErr w:type="gramEnd"/>
      <w:r w:rsidRPr="00195824">
        <w:rPr>
          <w:rFonts w:ascii="Arial" w:eastAsia="Times New Roman" w:hAnsi="Arial" w:cs="Arial"/>
          <w:color w:val="000000"/>
          <w:sz w:val="27"/>
          <w:szCs w:val="27"/>
          <w:lang w:eastAsia="cs-CZ"/>
        </w:rPr>
        <w:t xml:space="preserve"> byste zůstat v dobře větratelné místnosti s oknem, které se dá otevírat a pokud to lze, měli byste být separováni od ostatních osob v domácnosti. Zavírejte dveře.</w:t>
      </w:r>
      <w:r w:rsidRPr="00195824">
        <w:rPr>
          <w:rFonts w:ascii="Arial" w:eastAsia="Times New Roman" w:hAnsi="Arial" w:cs="Arial"/>
          <w:color w:val="000000"/>
          <w:sz w:val="27"/>
          <w:szCs w:val="27"/>
          <w:lang w:eastAsia="cs-CZ"/>
        </w:rPr>
        <w:br/>
        <w:t>Pokud je to možné, používejte oddělenou koupelnu. Pokud sdílíte koupelnu s ostatními osobami, je nezbytný pravidelný úklid.  Pokud nemáte k dispozici samostatnou koupelnu, měla by osoba v domácí izolaci používat zařízení jako poslední, a poté by tato osoba měla koupelnu řádně uklidit. Osoba v domácí izolaci musí používat vlastní ručníky, které nepoužívají další členové domácnosti, a to jak pro osušení po koupání nebo sprchování, tak pro účely hygieny rukou.</w:t>
      </w:r>
      <w:r w:rsidRPr="00195824">
        <w:rPr>
          <w:rFonts w:ascii="Arial" w:eastAsia="Times New Roman" w:hAnsi="Arial" w:cs="Arial"/>
          <w:color w:val="000000"/>
          <w:sz w:val="27"/>
          <w:szCs w:val="27"/>
          <w:lang w:eastAsia="cs-CZ"/>
        </w:rPr>
        <w:br/>
        <w:t>Pokud bydlíte na koleji či jiném místě, kde sdílíte společnou kuchyni, koupelnu a společenské prostory, měli byste zůstat jen ve svém pokoji se zavřenými dveřmi, vycházet jen v nezbytných případech a nosit ústní roušku.</w:t>
      </w:r>
      <w:r w:rsidRPr="00195824">
        <w:rPr>
          <w:rFonts w:ascii="Arial" w:eastAsia="Times New Roman" w:hAnsi="Arial" w:cs="Arial"/>
          <w:color w:val="000000"/>
          <w:sz w:val="27"/>
          <w:szCs w:val="27"/>
          <w:lang w:eastAsia="cs-CZ"/>
        </w:rPr>
        <w:br/>
        <w:t>Pokud sdílíte s ostatními osobami kuchyň (na koleji apod.), pokud je to možné, nevstupujte do těchto míst, pokud jsou tam přítomni ostatní. Pokud to jinak nejde, noste ústní roušku.  Jídlo jezte ve svém pokoji. Použité nádobí myjte ručně v horké vodě s čisticím prostředkem a osušte vlastní utěrkou.</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 xml:space="preserve">3.       Než navštívíte svého lékaře, nejdříve mu </w:t>
      </w:r>
      <w:proofErr w:type="gramStart"/>
      <w:r w:rsidRPr="00195824">
        <w:rPr>
          <w:rFonts w:ascii="Arial" w:eastAsia="Times New Roman" w:hAnsi="Arial" w:cs="Arial"/>
          <w:b/>
          <w:bCs/>
          <w:color w:val="000000"/>
          <w:sz w:val="27"/>
          <w:szCs w:val="27"/>
          <w:lang w:eastAsia="cs-CZ"/>
        </w:rPr>
        <w:t>zavolejte</w:t>
      </w:r>
      <w:proofErr w:type="gramEnd"/>
      <w:r w:rsidRPr="00195824">
        <w:rPr>
          <w:rFonts w:ascii="Arial" w:eastAsia="Times New Roman" w:hAnsi="Arial" w:cs="Arial"/>
          <w:b/>
          <w:bCs/>
          <w:color w:val="000000"/>
          <w:sz w:val="27"/>
          <w:szCs w:val="27"/>
          <w:lang w:eastAsia="cs-CZ"/>
        </w:rPr>
        <w:t> </w:t>
      </w:r>
      <w:r w:rsidRPr="00195824">
        <w:rPr>
          <w:rFonts w:ascii="Arial" w:eastAsia="Times New Roman" w:hAnsi="Arial" w:cs="Arial"/>
          <w:color w:val="000000"/>
          <w:sz w:val="27"/>
          <w:szCs w:val="27"/>
          <w:lang w:eastAsia="cs-CZ"/>
        </w:rPr>
        <w:br/>
        <w:t xml:space="preserve">Všechny návštěvy lékaře by </w:t>
      </w:r>
      <w:proofErr w:type="gramStart"/>
      <w:r w:rsidRPr="00195824">
        <w:rPr>
          <w:rFonts w:ascii="Arial" w:eastAsia="Times New Roman" w:hAnsi="Arial" w:cs="Arial"/>
          <w:color w:val="000000"/>
          <w:sz w:val="27"/>
          <w:szCs w:val="27"/>
          <w:lang w:eastAsia="cs-CZ"/>
        </w:rPr>
        <w:t>měly</w:t>
      </w:r>
      <w:proofErr w:type="gramEnd"/>
      <w:r w:rsidRPr="00195824">
        <w:rPr>
          <w:rFonts w:ascii="Arial" w:eastAsia="Times New Roman" w:hAnsi="Arial" w:cs="Arial"/>
          <w:color w:val="000000"/>
          <w:sz w:val="27"/>
          <w:szCs w:val="27"/>
          <w:lang w:eastAsia="cs-CZ"/>
        </w:rPr>
        <w:t xml:space="preserve"> být předem projednány telefonicky. Je to proto, že je ve zdravotnických zařízeních potřeba minimalizovat kontakt s ostatními lidmi.</w:t>
      </w:r>
      <w:r w:rsidRPr="00195824">
        <w:rPr>
          <w:rFonts w:ascii="Arial" w:eastAsia="Times New Roman" w:hAnsi="Arial" w:cs="Arial"/>
          <w:color w:val="000000"/>
          <w:sz w:val="27"/>
          <w:szCs w:val="27"/>
          <w:lang w:eastAsia="cs-CZ"/>
        </w:rPr>
        <w:br/>
        <w:t xml:space="preserve">V případě že se zhorší váš zdravotní stav (objeví se zejména horečka, kašel, dušnost), kontaktujte telefonicky svého lékaře, který bude dále organizovat </w:t>
      </w:r>
      <w:proofErr w:type="gramStart"/>
      <w:r w:rsidRPr="00195824">
        <w:rPr>
          <w:rFonts w:ascii="Arial" w:eastAsia="Times New Roman" w:hAnsi="Arial" w:cs="Arial"/>
          <w:color w:val="000000"/>
          <w:sz w:val="27"/>
          <w:szCs w:val="27"/>
          <w:lang w:eastAsia="cs-CZ"/>
        </w:rPr>
        <w:lastRenderedPageBreak/>
        <w:t>poskytovaní</w:t>
      </w:r>
      <w:proofErr w:type="gramEnd"/>
      <w:r w:rsidRPr="00195824">
        <w:rPr>
          <w:rFonts w:ascii="Arial" w:eastAsia="Times New Roman" w:hAnsi="Arial" w:cs="Arial"/>
          <w:color w:val="000000"/>
          <w:sz w:val="27"/>
          <w:szCs w:val="27"/>
          <w:lang w:eastAsia="cs-CZ"/>
        </w:rPr>
        <w:t xml:space="preserve"> zdravotní péče ve spolupráci krajskou hygienickou stanicí, případně volejte linku </w:t>
      </w:r>
      <w:r w:rsidRPr="00195824">
        <w:rPr>
          <w:rFonts w:ascii="Arial" w:eastAsia="Times New Roman" w:hAnsi="Arial" w:cs="Arial"/>
          <w:b/>
          <w:bCs/>
          <w:color w:val="000000"/>
          <w:sz w:val="27"/>
          <w:szCs w:val="27"/>
          <w:lang w:eastAsia="cs-CZ"/>
        </w:rPr>
        <w:t>112.</w:t>
      </w:r>
      <w:r w:rsidRPr="00195824">
        <w:rPr>
          <w:rFonts w:ascii="Arial" w:eastAsia="Times New Roman" w:hAnsi="Arial" w:cs="Arial"/>
          <w:color w:val="000000"/>
          <w:sz w:val="27"/>
          <w:szCs w:val="27"/>
          <w:lang w:eastAsia="cs-CZ"/>
        </w:rPr>
        <w:br/>
        <w:t>Pokud potřebujete poradit v souvislosti s </w:t>
      </w:r>
      <w:proofErr w:type="spellStart"/>
      <w:r w:rsidRPr="00195824">
        <w:rPr>
          <w:rFonts w:ascii="Arial" w:eastAsia="Times New Roman" w:hAnsi="Arial" w:cs="Arial"/>
          <w:color w:val="000000"/>
          <w:sz w:val="27"/>
          <w:szCs w:val="27"/>
          <w:lang w:eastAsia="cs-CZ"/>
        </w:rPr>
        <w:t>koronavirem</w:t>
      </w:r>
      <w:proofErr w:type="spellEnd"/>
      <w:r w:rsidRPr="00195824">
        <w:rPr>
          <w:rFonts w:ascii="Arial" w:eastAsia="Times New Roman" w:hAnsi="Arial" w:cs="Arial"/>
          <w:color w:val="000000"/>
          <w:sz w:val="27"/>
          <w:szCs w:val="27"/>
          <w:lang w:eastAsia="cs-CZ"/>
        </w:rPr>
        <w:t>, jsou k dispozici nonstop linky Státního zdravotního ústavu </w:t>
      </w:r>
      <w:r w:rsidRPr="00195824">
        <w:rPr>
          <w:rFonts w:ascii="Arial" w:eastAsia="Times New Roman" w:hAnsi="Arial" w:cs="Arial"/>
          <w:b/>
          <w:bCs/>
          <w:color w:val="000000"/>
          <w:sz w:val="27"/>
          <w:szCs w:val="27"/>
          <w:lang w:eastAsia="cs-CZ"/>
        </w:rPr>
        <w:t>724 810 106</w:t>
      </w:r>
      <w:r w:rsidRPr="00195824">
        <w:rPr>
          <w:rFonts w:ascii="Arial" w:eastAsia="Times New Roman" w:hAnsi="Arial" w:cs="Arial"/>
          <w:color w:val="000000"/>
          <w:sz w:val="27"/>
          <w:szCs w:val="27"/>
          <w:lang w:eastAsia="cs-CZ"/>
        </w:rPr>
        <w:t> nebo </w:t>
      </w:r>
      <w:r w:rsidRPr="00195824">
        <w:rPr>
          <w:rFonts w:ascii="Arial" w:eastAsia="Times New Roman" w:hAnsi="Arial" w:cs="Arial"/>
          <w:b/>
          <w:bCs/>
          <w:color w:val="000000"/>
          <w:sz w:val="27"/>
          <w:szCs w:val="27"/>
          <w:lang w:eastAsia="cs-CZ"/>
        </w:rPr>
        <w:t>725 191 367 </w:t>
      </w:r>
      <w:r w:rsidRPr="00195824">
        <w:rPr>
          <w:rFonts w:ascii="Arial" w:eastAsia="Times New Roman" w:hAnsi="Arial" w:cs="Arial"/>
          <w:color w:val="000000"/>
          <w:sz w:val="27"/>
          <w:szCs w:val="27"/>
          <w:lang w:eastAsia="cs-CZ"/>
        </w:rPr>
        <w:t>nebo</w:t>
      </w:r>
      <w:r w:rsidRPr="00195824">
        <w:rPr>
          <w:rFonts w:ascii="Arial" w:eastAsia="Times New Roman" w:hAnsi="Arial" w:cs="Arial"/>
          <w:b/>
          <w:bCs/>
          <w:color w:val="000000"/>
          <w:sz w:val="27"/>
          <w:szCs w:val="27"/>
          <w:lang w:eastAsia="cs-CZ"/>
        </w:rPr>
        <w:t> 725 191 370</w:t>
      </w:r>
      <w:r w:rsidRPr="00195824">
        <w:rPr>
          <w:rFonts w:ascii="Arial" w:eastAsia="Times New Roman" w:hAnsi="Arial" w:cs="Arial"/>
          <w:color w:val="000000"/>
          <w:sz w:val="27"/>
          <w:szCs w:val="27"/>
          <w:lang w:eastAsia="cs-CZ"/>
        </w:rPr>
        <w:t>. K dispozici jsou i infolinky jednotlivých </w:t>
      </w:r>
      <w:hyperlink r:id="rId4" w:history="1">
        <w:r w:rsidRPr="00195824">
          <w:rPr>
            <w:rFonts w:ascii="Arial" w:eastAsia="Times New Roman" w:hAnsi="Arial" w:cs="Arial"/>
            <w:color w:val="31673B"/>
            <w:sz w:val="27"/>
            <w:szCs w:val="27"/>
            <w:u w:val="single"/>
            <w:lang w:eastAsia="cs-CZ"/>
          </w:rPr>
          <w:t>krajských hygienických stanic</w:t>
        </w:r>
      </w:hyperlink>
      <w:r w:rsidRPr="00195824">
        <w:rPr>
          <w:rFonts w:ascii="Arial" w:eastAsia="Times New Roman" w:hAnsi="Arial" w:cs="Arial"/>
          <w:color w:val="000000"/>
          <w:sz w:val="27"/>
          <w:szCs w:val="27"/>
          <w:lang w:eastAsia="cs-CZ"/>
        </w:rPr>
        <w:t>.</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 xml:space="preserve">4.       Noste ústní roušku, pokud vám to je </w:t>
      </w:r>
      <w:proofErr w:type="gramStart"/>
      <w:r w:rsidRPr="00195824">
        <w:rPr>
          <w:rFonts w:ascii="Arial" w:eastAsia="Times New Roman" w:hAnsi="Arial" w:cs="Arial"/>
          <w:b/>
          <w:bCs/>
          <w:color w:val="000000"/>
          <w:sz w:val="27"/>
          <w:szCs w:val="27"/>
          <w:lang w:eastAsia="cs-CZ"/>
        </w:rPr>
        <w:t>doporučeno </w:t>
      </w:r>
      <w:r w:rsidRPr="00195824">
        <w:rPr>
          <w:rFonts w:ascii="Arial" w:eastAsia="Times New Roman" w:hAnsi="Arial" w:cs="Arial"/>
          <w:color w:val="000000"/>
          <w:sz w:val="27"/>
          <w:szCs w:val="27"/>
          <w:lang w:eastAsia="cs-CZ"/>
        </w:rPr>
        <w:br/>
        <w:t>Pokud</w:t>
      </w:r>
      <w:proofErr w:type="gramEnd"/>
      <w:r w:rsidRPr="00195824">
        <w:rPr>
          <w:rFonts w:ascii="Arial" w:eastAsia="Times New Roman" w:hAnsi="Arial" w:cs="Arial"/>
          <w:color w:val="000000"/>
          <w:sz w:val="27"/>
          <w:szCs w:val="27"/>
          <w:lang w:eastAsia="cs-CZ"/>
        </w:rPr>
        <w:t xml:space="preserve"> jste dostali ústní roušku, měli byste ji nosit v případě, že pobýváte ve stejné místnosti s jinými lidmi i v případě návštěvy poskytovatele zdravotní péče. Pokud nemůžete nosit ústní roušku, měli by ji nosit lidé, kteří s vámi žijí, pokud jsou s vámi ve stejné místnosti.</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5.       Kryjte si ústa a nos při kašli a kýchání</w:t>
      </w:r>
      <w:r w:rsidRPr="00195824">
        <w:rPr>
          <w:rFonts w:ascii="Arial" w:eastAsia="Times New Roman" w:hAnsi="Arial" w:cs="Arial"/>
          <w:color w:val="000000"/>
          <w:sz w:val="27"/>
          <w:szCs w:val="27"/>
          <w:lang w:eastAsia="cs-CZ"/>
        </w:rPr>
        <w:br/>
        <w:t>Při kašlání nebo kýchání si zakryjte ústa a nos kapesníkem na jedno použití. Lidé, kteří pečují o osoby čekající na výsledky vyšetření na infekci COVID-19, by také měli používat při kašli a kýchání jednorázové kapesníky.</w:t>
      </w:r>
      <w:r w:rsidRPr="00195824">
        <w:rPr>
          <w:rFonts w:ascii="Arial" w:eastAsia="Times New Roman" w:hAnsi="Arial" w:cs="Arial"/>
          <w:color w:val="000000"/>
          <w:sz w:val="27"/>
          <w:szCs w:val="27"/>
          <w:lang w:eastAsia="cs-CZ"/>
        </w:rPr>
        <w:br/>
        <w:t>Kapesníky odhazujte do plastového pytle na odpadky (viz bod 10 – nakládání s odpady) a okamžitě po jejich použití si umyjte ruce mýdlem a vodou (po dobu nejméně 20 sekund), opláchněte si je a důkladně osušte. Stejně tak pečující osoba pomáhá při dodržování tohoto pravidla osobě, o kterou se stará.</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6.       </w:t>
      </w:r>
      <w:proofErr w:type="gramStart"/>
      <w:r w:rsidRPr="00195824">
        <w:rPr>
          <w:rFonts w:ascii="Arial" w:eastAsia="Times New Roman" w:hAnsi="Arial" w:cs="Arial"/>
          <w:b/>
          <w:bCs/>
          <w:color w:val="000000"/>
          <w:sz w:val="27"/>
          <w:szCs w:val="27"/>
          <w:lang w:eastAsia="cs-CZ"/>
        </w:rPr>
        <w:t>Myjte</w:t>
      </w:r>
      <w:proofErr w:type="gramEnd"/>
      <w:r w:rsidRPr="00195824">
        <w:rPr>
          <w:rFonts w:ascii="Arial" w:eastAsia="Times New Roman" w:hAnsi="Arial" w:cs="Arial"/>
          <w:b/>
          <w:bCs/>
          <w:color w:val="000000"/>
          <w:sz w:val="27"/>
          <w:szCs w:val="27"/>
          <w:lang w:eastAsia="cs-CZ"/>
        </w:rPr>
        <w:t xml:space="preserve"> si ruce</w:t>
      </w:r>
      <w:r w:rsidRPr="00195824">
        <w:rPr>
          <w:rFonts w:ascii="Arial" w:eastAsia="Times New Roman" w:hAnsi="Arial" w:cs="Arial"/>
          <w:color w:val="000000"/>
          <w:sz w:val="27"/>
          <w:szCs w:val="27"/>
          <w:lang w:eastAsia="cs-CZ"/>
        </w:rPr>
        <w:br/>
      </w:r>
      <w:proofErr w:type="gramStart"/>
      <w:r w:rsidRPr="00195824">
        <w:rPr>
          <w:rFonts w:ascii="Arial" w:eastAsia="Times New Roman" w:hAnsi="Arial" w:cs="Arial"/>
          <w:color w:val="000000"/>
          <w:sz w:val="27"/>
          <w:szCs w:val="27"/>
          <w:lang w:eastAsia="cs-CZ"/>
        </w:rPr>
        <w:t>Myjte</w:t>
      </w:r>
      <w:proofErr w:type="gramEnd"/>
      <w:r w:rsidRPr="00195824">
        <w:rPr>
          <w:rFonts w:ascii="Arial" w:eastAsia="Times New Roman" w:hAnsi="Arial" w:cs="Arial"/>
          <w:color w:val="000000"/>
          <w:sz w:val="27"/>
          <w:szCs w:val="27"/>
          <w:lang w:eastAsia="cs-CZ"/>
        </w:rPr>
        <w:t xml:space="preserve"> si ruce a osobě, o kterou pečujete, pomáhejte při mytí rukou. To by se mělo provádět často a důkladně mýdlem a vodou po dobu nejméně 20 sekund, poté si ruce opláchněte a důkladně osušte. Totéž platí pro osoby pečující o kohokoli, kdo je testován na SARS-CoV-2. Nedotýkejte se očí, nosu a úst nemytýma rukama.</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7.       Vyhněte se sdílení domácích potřeb</w:t>
      </w:r>
      <w:r w:rsidRPr="00195824">
        <w:rPr>
          <w:rFonts w:ascii="Arial" w:eastAsia="Times New Roman" w:hAnsi="Arial" w:cs="Arial"/>
          <w:color w:val="000000"/>
          <w:sz w:val="27"/>
          <w:szCs w:val="27"/>
          <w:lang w:eastAsia="cs-CZ"/>
        </w:rPr>
        <w:br/>
        <w:t>Předměty (skleničky, šálky, kuchyňské náčiní, ručníky, ložní prádlo nebo jiné předměty), které jste vy nebo osoba, o kterou pečujete, použili, byste neměli sdílet s ostatními osobami ve vaší domácnosti. Po použití těchto předmětů je důkladně omyjte mýdlem a vodou; k mytí nádobí a příborů lze použít myčku nádobí.</w:t>
      </w:r>
      <w:r w:rsidRPr="00195824">
        <w:rPr>
          <w:rFonts w:ascii="Arial" w:eastAsia="Times New Roman" w:hAnsi="Arial" w:cs="Arial"/>
          <w:color w:val="000000"/>
          <w:sz w:val="27"/>
          <w:szCs w:val="27"/>
          <w:lang w:eastAsia="cs-CZ"/>
        </w:rPr>
        <w:br/>
        <w:t>Prádlo, povlečení a ručníky by měly být uloženy v plastovém pytli a vyprány, jakmile bude známo, že testy na SARS-CoV-2 (COVID-19) jsou negativní. Pokud to není možné a musíte prádlo prát, přečtěte si další pokyny k manipulaci s prádlem níže.</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 xml:space="preserve">8.       Nezvěte si domů </w:t>
      </w:r>
      <w:proofErr w:type="gramStart"/>
      <w:r w:rsidRPr="00195824">
        <w:rPr>
          <w:rFonts w:ascii="Arial" w:eastAsia="Times New Roman" w:hAnsi="Arial" w:cs="Arial"/>
          <w:b/>
          <w:bCs/>
          <w:color w:val="000000"/>
          <w:sz w:val="27"/>
          <w:szCs w:val="27"/>
          <w:lang w:eastAsia="cs-CZ"/>
        </w:rPr>
        <w:t>návštěvy</w:t>
      </w:r>
      <w:r w:rsidRPr="00195824">
        <w:rPr>
          <w:rFonts w:ascii="Arial" w:eastAsia="Times New Roman" w:hAnsi="Arial" w:cs="Arial"/>
          <w:color w:val="000000"/>
          <w:sz w:val="27"/>
          <w:szCs w:val="27"/>
          <w:lang w:eastAsia="cs-CZ"/>
        </w:rPr>
        <w:br/>
        <w:t>Pokud</w:t>
      </w:r>
      <w:proofErr w:type="gramEnd"/>
      <w:r w:rsidRPr="00195824">
        <w:rPr>
          <w:rFonts w:ascii="Arial" w:eastAsia="Times New Roman" w:hAnsi="Arial" w:cs="Arial"/>
          <w:color w:val="000000"/>
          <w:sz w:val="27"/>
          <w:szCs w:val="27"/>
          <w:lang w:eastAsia="cs-CZ"/>
        </w:rPr>
        <w:t xml:space="preserve"> si myslíte, že je nezbytně nutné, aby vás někdo navštívil, proberte to nejdříve s vaším lékařem. Pokud musíte mluvit s někým, kdo není členem vaší domácnosti, udělejte to telefonicky.</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lastRenderedPageBreak/>
        <w:t>9.       Domácí zvířata</w:t>
      </w:r>
      <w:r w:rsidRPr="00195824">
        <w:rPr>
          <w:rFonts w:ascii="Arial" w:eastAsia="Times New Roman" w:hAnsi="Arial" w:cs="Arial"/>
          <w:color w:val="000000"/>
          <w:sz w:val="27"/>
          <w:szCs w:val="27"/>
          <w:lang w:eastAsia="cs-CZ"/>
        </w:rPr>
        <w:br/>
        <w:t>Snažte se držet dál od svých domácích mazlíčků. Pokud je to nevyhnutelné, myjte si ruce před a po kontaktu s nimi.</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10.   Praní prádla</w:t>
      </w:r>
      <w:r w:rsidRPr="00195824">
        <w:rPr>
          <w:rFonts w:ascii="Arial" w:eastAsia="Times New Roman" w:hAnsi="Arial" w:cs="Arial"/>
          <w:color w:val="000000"/>
          <w:sz w:val="27"/>
          <w:szCs w:val="27"/>
          <w:lang w:eastAsia="cs-CZ"/>
        </w:rPr>
        <w:br/>
        <w:t>Pokud potřebujete vyprat doma prádlo, ještě než budou k dispozici výsledky vyšetření, vyperte ho pomocí pracího prostředku při nejvyšší možné teplotě vhodné pro danou tkaninu. Vhodné jsou teploty nad 60 °C. Pokud je to možné, sušte a žehlete prádlo na nejvyšší možnou teplotu vhodnou pro danou tkaninu.</w:t>
      </w:r>
      <w:r w:rsidRPr="00195824">
        <w:rPr>
          <w:rFonts w:ascii="Arial" w:eastAsia="Times New Roman" w:hAnsi="Arial" w:cs="Arial"/>
          <w:color w:val="000000"/>
          <w:sz w:val="27"/>
          <w:szCs w:val="27"/>
          <w:lang w:eastAsia="cs-CZ"/>
        </w:rPr>
        <w:br/>
        <w:t>Při manipulaci se znečištěnými materiály používejte jednorázové rukavice a plastovou zástěru a očistěte všechny povrchy v okolí pračky.</w:t>
      </w:r>
      <w:r w:rsidRPr="00195824">
        <w:rPr>
          <w:rFonts w:ascii="Arial" w:eastAsia="Times New Roman" w:hAnsi="Arial" w:cs="Arial"/>
          <w:color w:val="000000"/>
          <w:sz w:val="27"/>
          <w:szCs w:val="27"/>
          <w:lang w:eastAsia="cs-CZ"/>
        </w:rPr>
        <w:br/>
        <w:t>Prádlo nenoste do veřejné prádelny.</w:t>
      </w:r>
      <w:r w:rsidRPr="00195824">
        <w:rPr>
          <w:rFonts w:ascii="Arial" w:eastAsia="Times New Roman" w:hAnsi="Arial" w:cs="Arial"/>
          <w:color w:val="000000"/>
          <w:sz w:val="27"/>
          <w:szCs w:val="27"/>
          <w:lang w:eastAsia="cs-CZ"/>
        </w:rPr>
        <w:br/>
        <w:t>Po manipulaci se špinavým prádlem si důkladně umyjte ruce mýdlem a vodou.</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11.   Odpady</w:t>
      </w:r>
      <w:r w:rsidRPr="00195824">
        <w:rPr>
          <w:rFonts w:ascii="Arial" w:eastAsia="Times New Roman" w:hAnsi="Arial" w:cs="Arial"/>
          <w:color w:val="000000"/>
          <w:sz w:val="27"/>
          <w:szCs w:val="27"/>
          <w:lang w:eastAsia="cs-CZ"/>
        </w:rPr>
        <w:br/>
        <w:t>Veškerý odpad (včetně roušek a kapesníků) od osoby v izolaci, by měl být uložen v plastovém pytli na odpadky a po naplnění musí být pevně zavázán. Plastový pytel by pak měl být vložen do druhého pytle a zavázán a až poté dán do kontejneru na odpad.</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12.   Sledujte příznaky onemocnění u sebe nebo u osoby, o kterou pečujete</w:t>
      </w:r>
    </w:p>
    <w:p w:rsidR="00195824" w:rsidRPr="00195824" w:rsidRDefault="00195824" w:rsidP="00195824">
      <w:pPr>
        <w:spacing w:before="100" w:beforeAutospacing="1" w:after="100" w:afterAutospacing="1" w:line="240" w:lineRule="auto"/>
        <w:jc w:val="both"/>
        <w:rPr>
          <w:rFonts w:ascii="Arial" w:eastAsia="Times New Roman" w:hAnsi="Arial" w:cs="Arial"/>
          <w:color w:val="000000"/>
          <w:sz w:val="27"/>
          <w:szCs w:val="27"/>
          <w:lang w:eastAsia="cs-CZ"/>
        </w:rPr>
      </w:pPr>
      <w:r w:rsidRPr="00195824">
        <w:rPr>
          <w:rFonts w:ascii="Arial" w:eastAsia="Times New Roman" w:hAnsi="Arial" w:cs="Arial"/>
          <w:b/>
          <w:bCs/>
          <w:color w:val="000000"/>
          <w:sz w:val="27"/>
          <w:szCs w:val="27"/>
          <w:lang w:eastAsia="cs-CZ"/>
        </w:rPr>
        <w:t>Pokud se zhoršuje zdravotní stav vás nebo osoby, o kterou pečujete, např. máte dýchací obtíže, vyhledejte lékařskou pomoc. Pokud se nejedná o nouzovou situaci, telefonujte vašemu praktickému lékaři nebo do nemocnice.</w:t>
      </w:r>
      <w:r w:rsidRPr="00195824">
        <w:rPr>
          <w:rFonts w:ascii="Arial" w:eastAsia="Times New Roman" w:hAnsi="Arial" w:cs="Arial"/>
          <w:color w:val="000000"/>
          <w:sz w:val="27"/>
          <w:szCs w:val="27"/>
          <w:lang w:eastAsia="cs-CZ"/>
        </w:rPr>
        <w:br/>
      </w:r>
      <w:r w:rsidRPr="00195824">
        <w:rPr>
          <w:rFonts w:ascii="Arial" w:eastAsia="Times New Roman" w:hAnsi="Arial" w:cs="Arial"/>
          <w:b/>
          <w:bCs/>
          <w:color w:val="000000"/>
          <w:sz w:val="27"/>
          <w:szCs w:val="27"/>
          <w:lang w:eastAsia="cs-CZ"/>
        </w:rPr>
        <w:t xml:space="preserve">Pokud se jedná o stav nouze a potřebujete zavolat sanitku, informujte volajícího nebo operátora, že jste vyšetřováni na SARS-CoV-2 (nebo že pečujete o někoho, kdo je testován na </w:t>
      </w:r>
      <w:proofErr w:type="gramStart"/>
      <w:r w:rsidRPr="00195824">
        <w:rPr>
          <w:rFonts w:ascii="Arial" w:eastAsia="Times New Roman" w:hAnsi="Arial" w:cs="Arial"/>
          <w:b/>
          <w:bCs/>
          <w:color w:val="000000"/>
          <w:sz w:val="27"/>
          <w:szCs w:val="27"/>
          <w:lang w:eastAsia="cs-CZ"/>
        </w:rPr>
        <w:t>SARS-CoV-2) .</w:t>
      </w:r>
      <w:proofErr w:type="gramEnd"/>
    </w:p>
    <w:p w:rsidR="00BD748A" w:rsidRDefault="00BD748A"/>
    <w:sectPr w:rsidR="00BD7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24"/>
    <w:rsid w:val="00195824"/>
    <w:rsid w:val="00BD7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E776F-0E43-4FCA-BA59-D1567474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95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582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958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95824"/>
    <w:rPr>
      <w:b/>
      <w:bCs/>
    </w:rPr>
  </w:style>
  <w:style w:type="character" w:styleId="Hypertextovodkaz">
    <w:name w:val="Hyperlink"/>
    <w:basedOn w:val="Standardnpsmoodstavce"/>
    <w:uiPriority w:val="99"/>
    <w:semiHidden/>
    <w:unhideWhenUsed/>
    <w:rsid w:val="00195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ronavirus.mzcr.cz/dulezite-kontakt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5381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1</cp:revision>
  <dcterms:created xsi:type="dcterms:W3CDTF">2020-03-14T09:09:00Z</dcterms:created>
  <dcterms:modified xsi:type="dcterms:W3CDTF">2020-03-14T09:09:00Z</dcterms:modified>
</cp:coreProperties>
</file>